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03D9" w14:textId="041C8804" w:rsidR="006B1862" w:rsidRDefault="006B1862" w:rsidP="006B186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ПРОЕКТ</w:t>
      </w:r>
    </w:p>
    <w:p w14:paraId="39396803" w14:textId="77777777" w:rsidR="006B1862" w:rsidRDefault="006B1862" w:rsidP="006B1862">
      <w:pPr>
        <w:pStyle w:val="1"/>
        <w:ind w:firstLine="0"/>
        <w:jc w:val="center"/>
        <w:rPr>
          <w:b/>
          <w:bCs/>
        </w:rPr>
      </w:pPr>
    </w:p>
    <w:p w14:paraId="69B2499A" w14:textId="58FE9225" w:rsidR="00D06BC9" w:rsidRDefault="00A612C8" w:rsidP="006B1862">
      <w:pPr>
        <w:pStyle w:val="1"/>
        <w:ind w:firstLine="0"/>
        <w:jc w:val="center"/>
      </w:pPr>
      <w:r>
        <w:rPr>
          <w:b/>
          <w:bCs/>
        </w:rPr>
        <w:t>Резолюция</w:t>
      </w:r>
    </w:p>
    <w:p w14:paraId="0989AC2C" w14:textId="38D569C9" w:rsidR="006B1862" w:rsidRPr="006B1862" w:rsidRDefault="006B1862" w:rsidP="006B1862">
      <w:pPr>
        <w:pStyle w:val="1"/>
        <w:jc w:val="center"/>
        <w:rPr>
          <w:b/>
          <w:bCs/>
        </w:rPr>
      </w:pPr>
      <w:r w:rsidRPr="006B1862">
        <w:rPr>
          <w:b/>
          <w:bCs/>
        </w:rPr>
        <w:t>августовского совещания</w:t>
      </w:r>
      <w:r>
        <w:rPr>
          <w:b/>
          <w:bCs/>
        </w:rPr>
        <w:t xml:space="preserve"> </w:t>
      </w:r>
      <w:r w:rsidRPr="006B1862">
        <w:rPr>
          <w:b/>
          <w:bCs/>
        </w:rPr>
        <w:t xml:space="preserve">педагогических работников </w:t>
      </w:r>
      <w:bookmarkStart w:id="0" w:name="_Hlk175660405"/>
      <w:r w:rsidRPr="006B1862">
        <w:rPr>
          <w:b/>
          <w:bCs/>
        </w:rPr>
        <w:t>Рыбинского района</w:t>
      </w:r>
      <w:r w:rsidRPr="006B1862">
        <w:rPr>
          <w:b/>
          <w:bCs/>
        </w:rPr>
        <w:t xml:space="preserve"> </w:t>
      </w:r>
      <w:bookmarkEnd w:id="0"/>
      <w:r w:rsidR="00A612C8">
        <w:rPr>
          <w:b/>
          <w:bCs/>
        </w:rPr>
        <w:t>202</w:t>
      </w:r>
      <w:r>
        <w:rPr>
          <w:b/>
          <w:bCs/>
        </w:rPr>
        <w:t>4</w:t>
      </w:r>
      <w:r w:rsidR="00A612C8">
        <w:rPr>
          <w:b/>
          <w:bCs/>
        </w:rPr>
        <w:t xml:space="preserve"> года</w:t>
      </w:r>
      <w:r w:rsidR="00A612C8">
        <w:rPr>
          <w:b/>
          <w:bCs/>
        </w:rPr>
        <w:br/>
      </w:r>
      <w:bookmarkStart w:id="1" w:name="_Hlk175660455"/>
      <w:r w:rsidR="00A612C8">
        <w:rPr>
          <w:b/>
          <w:bCs/>
        </w:rPr>
        <w:t>«</w:t>
      </w:r>
      <w:r w:rsidRPr="006B1862">
        <w:rPr>
          <w:b/>
          <w:bCs/>
        </w:rPr>
        <w:t>Механизмы управления качеством образования</w:t>
      </w:r>
    </w:p>
    <w:p w14:paraId="019ECC1C" w14:textId="77777777" w:rsidR="006B1862" w:rsidRPr="006B1862" w:rsidRDefault="006B1862" w:rsidP="006B1862">
      <w:pPr>
        <w:pStyle w:val="1"/>
        <w:jc w:val="center"/>
        <w:rPr>
          <w:b/>
          <w:bCs/>
        </w:rPr>
      </w:pPr>
      <w:r w:rsidRPr="006B1862">
        <w:rPr>
          <w:b/>
          <w:bCs/>
        </w:rPr>
        <w:t>на школьном и муниципальном уровнях</w:t>
      </w:r>
    </w:p>
    <w:p w14:paraId="77BE84C4" w14:textId="44090385" w:rsidR="00D06BC9" w:rsidRPr="006B1862" w:rsidRDefault="006B1862" w:rsidP="006B1862">
      <w:pPr>
        <w:pStyle w:val="1"/>
        <w:jc w:val="center"/>
        <w:rPr>
          <w:b/>
          <w:bCs/>
        </w:rPr>
      </w:pPr>
      <w:r w:rsidRPr="006B1862">
        <w:rPr>
          <w:b/>
          <w:bCs/>
        </w:rPr>
        <w:t>для формирования единого образовательного пространства</w:t>
      </w:r>
      <w:r w:rsidR="00A612C8">
        <w:rPr>
          <w:b/>
          <w:bCs/>
        </w:rPr>
        <w:t>»</w:t>
      </w:r>
    </w:p>
    <w:bookmarkEnd w:id="1"/>
    <w:p w14:paraId="62F83BA7" w14:textId="6385C52E" w:rsidR="00D06BC9" w:rsidRDefault="00A612C8" w:rsidP="006B1862">
      <w:pPr>
        <w:pStyle w:val="1"/>
        <w:ind w:firstLine="760"/>
        <w:jc w:val="both"/>
      </w:pPr>
      <w:r>
        <w:t xml:space="preserve">Более </w:t>
      </w:r>
      <w:r w:rsidR="006B1862">
        <w:t>100</w:t>
      </w:r>
      <w:r>
        <w:t xml:space="preserve"> участников </w:t>
      </w:r>
      <w:bookmarkStart w:id="2" w:name="_Hlk175660534"/>
      <w:r w:rsidR="006B1862" w:rsidRPr="006B1862">
        <w:t>совещания</w:t>
      </w:r>
      <w:bookmarkEnd w:id="2"/>
      <w:r w:rsidR="006B1862" w:rsidRPr="006B1862">
        <w:t xml:space="preserve"> педагогических работников</w:t>
      </w:r>
      <w:r>
        <w:t xml:space="preserve">, представляющие все муниципальные </w:t>
      </w:r>
      <w:r>
        <w:t xml:space="preserve">образования </w:t>
      </w:r>
      <w:bookmarkStart w:id="3" w:name="_Hlk175660515"/>
      <w:r w:rsidR="006B1862" w:rsidRPr="006B1862">
        <w:t>Рыбинского района</w:t>
      </w:r>
      <w:bookmarkEnd w:id="3"/>
      <w:r>
        <w:t>, заслушав доклад</w:t>
      </w:r>
      <w:r w:rsidR="006B1862">
        <w:t xml:space="preserve"> </w:t>
      </w:r>
      <w:r w:rsidR="006B1862">
        <w:t>«Механизмы управления качеством образования</w:t>
      </w:r>
      <w:r w:rsidR="006B1862">
        <w:t xml:space="preserve"> </w:t>
      </w:r>
      <w:r w:rsidR="006B1862">
        <w:t>на школьном и муниципальном уровнях</w:t>
      </w:r>
      <w:r w:rsidR="006B1862">
        <w:t xml:space="preserve"> </w:t>
      </w:r>
      <w:r w:rsidR="006B1862">
        <w:t>для формирования единого образовательного пространства»</w:t>
      </w:r>
      <w:r>
        <w:t xml:space="preserve">, обсудив в ходе работы </w:t>
      </w:r>
      <w:r w:rsidR="006B1862">
        <w:t xml:space="preserve">в группах </w:t>
      </w:r>
      <w:r>
        <w:t xml:space="preserve">реализацию приоритетных направлений развития системы образования </w:t>
      </w:r>
      <w:r w:rsidR="006B1862" w:rsidRPr="006B1862">
        <w:t>Рыбинского района</w:t>
      </w:r>
      <w:r>
        <w:t>, РЕШИЛИ:</w:t>
      </w:r>
    </w:p>
    <w:p w14:paraId="68155799" w14:textId="219674F6" w:rsidR="00D06BC9" w:rsidRDefault="00A612C8">
      <w:pPr>
        <w:pStyle w:val="1"/>
        <w:numPr>
          <w:ilvl w:val="0"/>
          <w:numId w:val="1"/>
        </w:numPr>
        <w:tabs>
          <w:tab w:val="left" w:pos="980"/>
        </w:tabs>
        <w:ind w:firstLine="760"/>
        <w:jc w:val="both"/>
      </w:pPr>
      <w:r>
        <w:t xml:space="preserve">Признать удовлетворительным решение задач, поставленных </w:t>
      </w:r>
      <w:r>
        <w:t xml:space="preserve">августовским педагогическим </w:t>
      </w:r>
      <w:r w:rsidR="006B1862" w:rsidRPr="006B1862">
        <w:t>совещани</w:t>
      </w:r>
      <w:r w:rsidR="006B1862">
        <w:t>ем</w:t>
      </w:r>
      <w:r>
        <w:t xml:space="preserve"> 202</w:t>
      </w:r>
      <w:r w:rsidR="006B1862">
        <w:t>3</w:t>
      </w:r>
      <w:r>
        <w:t xml:space="preserve"> года.</w:t>
      </w:r>
    </w:p>
    <w:p w14:paraId="15CE71EF" w14:textId="2782AA97" w:rsidR="00D06BC9" w:rsidRDefault="00A612C8">
      <w:pPr>
        <w:pStyle w:val="1"/>
        <w:numPr>
          <w:ilvl w:val="0"/>
          <w:numId w:val="1"/>
        </w:numPr>
        <w:tabs>
          <w:tab w:val="left" w:pos="1081"/>
        </w:tabs>
        <w:spacing w:after="280"/>
        <w:ind w:firstLine="760"/>
        <w:jc w:val="both"/>
      </w:pPr>
      <w:r>
        <w:t xml:space="preserve">В рамках формирования единого образовательного пространства для </w:t>
      </w:r>
      <w:r w:rsidR="006B1862">
        <w:t xml:space="preserve">повышения качества </w:t>
      </w:r>
      <w:r>
        <w:t>образования определить следующие приоритетн</w:t>
      </w:r>
      <w:r>
        <w:t>ые направления деятельности и задачи на 202</w:t>
      </w:r>
      <w:r w:rsidR="006B1862">
        <w:t>4</w:t>
      </w:r>
      <w:r>
        <w:t>/202</w:t>
      </w:r>
      <w:r w:rsidR="006B1862">
        <w:t>5</w:t>
      </w:r>
      <w:r>
        <w:t xml:space="preserve"> учебный год:</w:t>
      </w:r>
    </w:p>
    <w:p w14:paraId="6286742C" w14:textId="77777777" w:rsidR="006B1862" w:rsidRDefault="006B1862" w:rsidP="006B1862">
      <w:pPr>
        <w:pStyle w:val="11"/>
        <w:keepNext/>
        <w:keepLines/>
        <w:numPr>
          <w:ilvl w:val="0"/>
          <w:numId w:val="2"/>
        </w:numPr>
        <w:tabs>
          <w:tab w:val="left" w:pos="1425"/>
        </w:tabs>
        <w:ind w:firstLine="720"/>
        <w:jc w:val="both"/>
      </w:pPr>
      <w:bookmarkStart w:id="4" w:name="bookmark0"/>
      <w:bookmarkStart w:id="5" w:name="bookmark2"/>
      <w:r>
        <w:t>повышение качества образования:</w:t>
      </w:r>
      <w:bookmarkEnd w:id="5"/>
    </w:p>
    <w:p w14:paraId="01093C61" w14:textId="7D4AE309" w:rsidR="006B1862" w:rsidRDefault="006B1862" w:rsidP="006B1862">
      <w:pPr>
        <w:pStyle w:val="1"/>
        <w:numPr>
          <w:ilvl w:val="1"/>
          <w:numId w:val="2"/>
        </w:numPr>
        <w:tabs>
          <w:tab w:val="left" w:pos="1425"/>
          <w:tab w:val="left" w:pos="3091"/>
        </w:tabs>
        <w:ind w:firstLine="720"/>
        <w:jc w:val="both"/>
      </w:pPr>
      <w:r>
        <w:t>обеспечить</w:t>
      </w:r>
      <w:r>
        <w:tab/>
      </w:r>
      <w:r>
        <w:t xml:space="preserve"> внедрение </w:t>
      </w:r>
      <w:r>
        <w:t>реализаци</w:t>
      </w:r>
      <w:r>
        <w:t>и</w:t>
      </w:r>
      <w:r>
        <w:t xml:space="preserve"> программ просвещения родителей</w:t>
      </w:r>
      <w:r>
        <w:t xml:space="preserve"> </w:t>
      </w:r>
      <w:r>
        <w:t>в дошкольных образовательных организациях с 01.0</w:t>
      </w:r>
      <w:r>
        <w:t>9</w:t>
      </w:r>
      <w:r>
        <w:t>.2024;</w:t>
      </w:r>
    </w:p>
    <w:p w14:paraId="621FC192" w14:textId="77777777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привести внутреннюю систему оценки качества образования каждой школы в соответствие с требованиями обновленных ФГОС и ФООП, в том числе в части показателей, критериев и процедур оценивания, оптимизации количества и повышения объективности оценочных процедур;</w:t>
      </w:r>
    </w:p>
    <w:p w14:paraId="7751DA33" w14:textId="3CF4D74A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обеспечить достижение всеми школами базового уровня по показателям проекта «Школа Минпросвещения России»;</w:t>
      </w:r>
    </w:p>
    <w:p w14:paraId="1A2CC067" w14:textId="77777777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организовать индивидуальную работу с обучающимися по преодолению учебной неуспешности;</w:t>
      </w:r>
    </w:p>
    <w:p w14:paraId="41DDFC38" w14:textId="1566826D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продолжить работу по распространению эффективной инклюзивной образовательной практики на основе достоверной оценки эффективности моделей инклюзивного образования обучающихся с ОВЗ</w:t>
      </w:r>
    </w:p>
    <w:p w14:paraId="7C21D126" w14:textId="77777777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повысить долю обучающихся с высокими результатами, в том числе результатами ВсОШ, перечневых олимпиад, чемпионатов профессионального мастерства;</w:t>
      </w:r>
    </w:p>
    <w:p w14:paraId="124676B0" w14:textId="2FC34C40" w:rsidR="006B1862" w:rsidRDefault="00B604F3" w:rsidP="00B604F3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 xml:space="preserve">обеспечить </w:t>
      </w:r>
      <w:r w:rsidR="006B1862">
        <w:t xml:space="preserve">формирование </w:t>
      </w:r>
      <w:r>
        <w:t>школьных моделей</w:t>
      </w:r>
      <w:r w:rsidR="006B1862">
        <w:t xml:space="preserve"> дополнительного образования, обеспечивающих его доступность для детей в возрасте от 5 до 18 лет;</w:t>
      </w:r>
    </w:p>
    <w:p w14:paraId="3443E93F" w14:textId="77777777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продолжить поиск эффективных форматов взаимодействия с родителями, информационно-разъяснительную работу с ними в целях повышения мотивации к включению детей в дополнительное образование;</w:t>
      </w:r>
    </w:p>
    <w:p w14:paraId="2C57EF47" w14:textId="77777777" w:rsidR="006B1862" w:rsidRDefault="006B1862" w:rsidP="006B1862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r>
        <w:t>использовать в образовательном процессе актуальные педагогические технологии, в том числе связанные с цифровыми платформами;</w:t>
      </w:r>
    </w:p>
    <w:p w14:paraId="2BF5A023" w14:textId="260C0F98" w:rsidR="00D06BC9" w:rsidRDefault="00A612C8">
      <w:pPr>
        <w:pStyle w:val="11"/>
        <w:keepNext/>
        <w:keepLines/>
        <w:numPr>
          <w:ilvl w:val="0"/>
          <w:numId w:val="2"/>
        </w:numPr>
        <w:tabs>
          <w:tab w:val="left" w:pos="1426"/>
        </w:tabs>
        <w:ind w:firstLine="760"/>
        <w:jc w:val="both"/>
      </w:pPr>
      <w:r>
        <w:lastRenderedPageBreak/>
        <w:t xml:space="preserve">развитие воспитательного потенциала системы </w:t>
      </w:r>
      <w:bookmarkEnd w:id="4"/>
      <w:r w:rsidR="00B604F3">
        <w:t>образования:</w:t>
      </w:r>
    </w:p>
    <w:p w14:paraId="090D2F0B" w14:textId="77777777" w:rsidR="00D06BC9" w:rsidRDefault="00A612C8">
      <w:pPr>
        <w:pStyle w:val="1"/>
        <w:numPr>
          <w:ilvl w:val="1"/>
          <w:numId w:val="2"/>
        </w:numPr>
        <w:tabs>
          <w:tab w:val="left" w:pos="1426"/>
        </w:tabs>
        <w:ind w:firstLine="760"/>
        <w:jc w:val="both"/>
      </w:pPr>
      <w:r>
        <w:t>обеспечить межведомственную координацию деятельности образовательных учреждений, общественных организаций, органов местного самоуправле</w:t>
      </w:r>
      <w:r>
        <w:t>ния по формированию муниципального воспитательного пространства: развитие сети школьных музеев и клубов патриотической направленности, школьных спортивных клубов, формирование муниципального театрального пространства, реализация профминимума;</w:t>
      </w:r>
    </w:p>
    <w:p w14:paraId="59D261AE" w14:textId="37BF13C2" w:rsidR="00D06BC9" w:rsidRDefault="00A612C8">
      <w:pPr>
        <w:pStyle w:val="1"/>
        <w:numPr>
          <w:ilvl w:val="1"/>
          <w:numId w:val="2"/>
        </w:numPr>
        <w:tabs>
          <w:tab w:val="left" w:pos="1426"/>
        </w:tabs>
        <w:spacing w:line="262" w:lineRule="auto"/>
        <w:ind w:firstLine="760"/>
        <w:jc w:val="both"/>
      </w:pPr>
      <w:r>
        <w:t>обеспечить об</w:t>
      </w:r>
      <w:r>
        <w:t xml:space="preserve">новление содержания профориентационной работы </w:t>
      </w:r>
      <w:r>
        <w:t>с учетом реализации профминимума в целях увеличения доли обучающихся 9-х, 11-х классов, выбирающих при поступлении в профессиональные образовательные организации среднего и в</w:t>
      </w:r>
      <w:r>
        <w:t>ысшего образования специальности, ориентированные на экономику края;</w:t>
      </w:r>
    </w:p>
    <w:p w14:paraId="76FA4240" w14:textId="4AD2E9E5" w:rsidR="00D06BC9" w:rsidRDefault="00A612C8">
      <w:pPr>
        <w:pStyle w:val="1"/>
        <w:numPr>
          <w:ilvl w:val="1"/>
          <w:numId w:val="2"/>
        </w:numPr>
        <w:tabs>
          <w:tab w:val="left" w:pos="1426"/>
        </w:tabs>
        <w:ind w:firstLine="760"/>
        <w:jc w:val="both"/>
      </w:pPr>
      <w:r>
        <w:t xml:space="preserve">обеспечить возможность всем </w:t>
      </w:r>
      <w:r w:rsidR="00B604F3">
        <w:t xml:space="preserve">школьникам </w:t>
      </w:r>
      <w:r>
        <w:t>включиться в общественно значимую деятельность, в том числе в формате участия в деятельности дет</w:t>
      </w:r>
      <w:r>
        <w:t>ских и молодежных общественных объединений, проектах открытой платформы «Россия - страна возможностей»;</w:t>
      </w:r>
    </w:p>
    <w:p w14:paraId="34D5C4D7" w14:textId="547936ED" w:rsidR="00D06BC9" w:rsidRDefault="00B604F3">
      <w:pPr>
        <w:pStyle w:val="1"/>
        <w:numPr>
          <w:ilvl w:val="1"/>
          <w:numId w:val="2"/>
        </w:numPr>
        <w:tabs>
          <w:tab w:val="left" w:pos="1426"/>
        </w:tabs>
        <w:spacing w:line="259" w:lineRule="auto"/>
        <w:ind w:firstLine="760"/>
        <w:jc w:val="both"/>
      </w:pPr>
      <w:r w:rsidRPr="00B604F3">
        <w:t>Обеспечить расширение содержания классных часов «Разговоры о важном» через внедрение курса «Семьеведение»</w:t>
      </w:r>
      <w:r w:rsidR="00A612C8">
        <w:t>;</w:t>
      </w:r>
    </w:p>
    <w:p w14:paraId="07ED474C" w14:textId="77777777" w:rsidR="00D06BC9" w:rsidRDefault="00A612C8">
      <w:pPr>
        <w:pStyle w:val="1"/>
        <w:numPr>
          <w:ilvl w:val="1"/>
          <w:numId w:val="2"/>
        </w:numPr>
        <w:tabs>
          <w:tab w:val="left" w:pos="1426"/>
        </w:tabs>
        <w:ind w:firstLine="760"/>
        <w:jc w:val="both"/>
      </w:pPr>
      <w:r>
        <w:t>продолжить работу по обновлению содержания дошкольного образования в процессе реализации ФОП ДО, в том числе через в</w:t>
      </w:r>
      <w:r>
        <w:t>ыявление и тиражирование ценностно ориентированных практик воспитательного процесса в дошкольных образовательных организациях.</w:t>
      </w:r>
    </w:p>
    <w:p w14:paraId="34D4E442" w14:textId="77777777" w:rsidR="00D06BC9" w:rsidRDefault="00A612C8">
      <w:pPr>
        <w:pStyle w:val="1"/>
        <w:numPr>
          <w:ilvl w:val="1"/>
          <w:numId w:val="2"/>
        </w:numPr>
        <w:tabs>
          <w:tab w:val="left" w:pos="1426"/>
        </w:tabs>
        <w:spacing w:after="340"/>
        <w:ind w:firstLine="760"/>
        <w:jc w:val="both"/>
      </w:pPr>
      <w:r>
        <w:t>обеспечить развитие психологических служб в образовательных организациях с учетом необходимости формирования позитивных ценностей у несовершеннолетних, развития у них навыков адаптации к изменяющимся условиям и созданию позитивного образа будущего, выстраи</w:t>
      </w:r>
      <w:r>
        <w:t>вания практики предупреждения и профилактики деструктивного поведения подростков и молодежи.</w:t>
      </w:r>
    </w:p>
    <w:p w14:paraId="23960D87" w14:textId="1863C146" w:rsidR="00D06BC9" w:rsidRDefault="00A612C8">
      <w:pPr>
        <w:pStyle w:val="11"/>
        <w:keepNext/>
        <w:keepLines/>
        <w:numPr>
          <w:ilvl w:val="0"/>
          <w:numId w:val="2"/>
        </w:numPr>
        <w:tabs>
          <w:tab w:val="left" w:pos="1422"/>
        </w:tabs>
        <w:ind w:firstLine="740"/>
        <w:jc w:val="both"/>
      </w:pPr>
      <w:bookmarkStart w:id="6" w:name="bookmark6"/>
      <w:r>
        <w:t>развитие кадрового потенциала</w:t>
      </w:r>
      <w:r>
        <w:t>:</w:t>
      </w:r>
      <w:bookmarkEnd w:id="6"/>
    </w:p>
    <w:p w14:paraId="4E91C5CA" w14:textId="2022D38F" w:rsidR="00D06BC9" w:rsidRDefault="00A612C8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 xml:space="preserve">утвердить </w:t>
      </w:r>
      <w:r w:rsidR="00B604F3">
        <w:t xml:space="preserve">школьные </w:t>
      </w:r>
      <w:r>
        <w:t>прогр</w:t>
      </w:r>
      <w:r>
        <w:t xml:space="preserve">аммы/комплексы мер </w:t>
      </w:r>
      <w:r w:rsidR="00B604F3" w:rsidRPr="00B604F3">
        <w:t>профессионального развития педагогических кадров</w:t>
      </w:r>
      <w:r>
        <w:t>;</w:t>
      </w:r>
    </w:p>
    <w:p w14:paraId="495DB6BE" w14:textId="77777777" w:rsidR="00D06BC9" w:rsidRDefault="00A612C8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продолжить развитие сети психолого-педагогических классов в крае;</w:t>
      </w:r>
    </w:p>
    <w:p w14:paraId="2B386121" w14:textId="77777777" w:rsidR="00D06BC9" w:rsidRDefault="00A612C8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продолжить формирование условий, среды для профессионального развит</w:t>
      </w:r>
      <w:r>
        <w:t>ия педагогов в образовательной организации, на муниципальном уровне в рамках региональной системы научно-методического сопровождения;</w:t>
      </w:r>
    </w:p>
    <w:p w14:paraId="2CF2FB1E" w14:textId="6A17956F" w:rsidR="00D06BC9" w:rsidRDefault="00A612C8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организовать деятельность муниципальн</w:t>
      </w:r>
      <w:r w:rsidR="00B604F3">
        <w:t>ого</w:t>
      </w:r>
      <w:r>
        <w:t xml:space="preserve"> методическ</w:t>
      </w:r>
      <w:r w:rsidR="00B604F3">
        <w:t>ого</w:t>
      </w:r>
      <w:r>
        <w:t xml:space="preserve"> актив</w:t>
      </w:r>
      <w:r w:rsidR="00B604F3">
        <w:t>а</w:t>
      </w:r>
      <w:r>
        <w:t xml:space="preserve"> по освоению и применению педагогами образовательных технологи</w:t>
      </w:r>
      <w:r>
        <w:t>й, направленных на достижение результатов ФГОС;</w:t>
      </w:r>
    </w:p>
    <w:p w14:paraId="7100B2A2" w14:textId="3A760F3A" w:rsidR="00D06BC9" w:rsidRDefault="00A612C8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в целях повы</w:t>
      </w:r>
      <w:r>
        <w:t xml:space="preserve">шения качества управленческой деятельности обеспечить включение руководителей образовательных организаций и управленческих команд в систему </w:t>
      </w:r>
      <w:r>
        <w:t>региональных конкурсов.</w:t>
      </w:r>
    </w:p>
    <w:p w14:paraId="710AC6A5" w14:textId="7E9786EF" w:rsidR="00D06BC9" w:rsidRDefault="00A612C8" w:rsidP="00B604F3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для решения проблемы обеспеченности образовательных организаций края педагогическими кадрами продолжить работу по реализации моделей двухуровневой сокращенной подготовки</w:t>
      </w:r>
      <w:bookmarkStart w:id="7" w:name="_GoBack"/>
      <w:bookmarkEnd w:id="7"/>
    </w:p>
    <w:sectPr w:rsidR="00D06BC9">
      <w:headerReference w:type="default" r:id="rId7"/>
      <w:headerReference w:type="first" r:id="rId8"/>
      <w:pgSz w:w="11900" w:h="16840"/>
      <w:pgMar w:top="1162" w:right="902" w:bottom="649" w:left="125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DA4F1" w14:textId="77777777" w:rsidR="00A612C8" w:rsidRDefault="00A612C8">
      <w:r>
        <w:separator/>
      </w:r>
    </w:p>
  </w:endnote>
  <w:endnote w:type="continuationSeparator" w:id="0">
    <w:p w14:paraId="24720352" w14:textId="77777777" w:rsidR="00A612C8" w:rsidRDefault="00A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1A1A" w14:textId="77777777" w:rsidR="00A612C8" w:rsidRDefault="00A612C8"/>
  </w:footnote>
  <w:footnote w:type="continuationSeparator" w:id="0">
    <w:p w14:paraId="37A89CA4" w14:textId="77777777" w:rsidR="00A612C8" w:rsidRDefault="00A61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37E51" w14:textId="77777777" w:rsidR="00D06BC9" w:rsidRDefault="00A612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99C0FFE" wp14:editId="031E4EA8">
              <wp:simplePos x="0" y="0"/>
              <wp:positionH relativeFrom="page">
                <wp:posOffset>3832225</wp:posOffset>
              </wp:positionH>
              <wp:positionV relativeFrom="page">
                <wp:posOffset>485140</wp:posOffset>
              </wp:positionV>
              <wp:extent cx="7620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51874" w14:textId="77777777" w:rsidR="00D06BC9" w:rsidRDefault="00A612C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C0FF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1.75pt;margin-top:38.2pt;width:6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" filled="f" stroked="f">
              <v:textbox style="mso-fit-shape-to-text:t" inset="0,0,0,0">
                <w:txbxContent>
                  <w:p w14:paraId="51E51874" w14:textId="77777777" w:rsidR="00D06BC9" w:rsidRDefault="00A612C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FFA8" w14:textId="77777777" w:rsidR="00D06BC9" w:rsidRDefault="00D06BC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23B0"/>
    <w:multiLevelType w:val="multilevel"/>
    <w:tmpl w:val="B8261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CF5DC9"/>
    <w:multiLevelType w:val="multilevel"/>
    <w:tmpl w:val="44643A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C9"/>
    <w:rsid w:val="006B1862"/>
    <w:rsid w:val="00A612C8"/>
    <w:rsid w:val="00B604F3"/>
    <w:rsid w:val="00D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8F5"/>
  <w15:docId w15:val="{90DC01C6-0E88-4D72-B398-1DB41769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2024-08-27T04:50:00Z</dcterms:created>
  <dcterms:modified xsi:type="dcterms:W3CDTF">2024-08-27T07:30:00Z</dcterms:modified>
</cp:coreProperties>
</file>