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внеурочной деятельности ООО по ФГОС-2021 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«Развитие орфографической зоркости»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 и традиции родного края»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модуль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«Царица наук»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 клуб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 государственной символики России»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модуль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 вопросы русского языка»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«Решение геометрических задач»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«Экспериментальная физика»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 мире естественных наук»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«Смысловое чтение»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деятельность, направленная на реализацию комплекса воспитательных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«Театральный фестиваль»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Ежегодное образовательное событие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«Наше кино»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 по развитию личности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 мире современных профессий«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– волонтер»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социальной практики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 линейка «Понедельник»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 линейка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 час «Вопрос к классному руководителю»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на уровень образовани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dfec91af1e547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